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</w:rPr>
        <w:t>高等学校科学研究优秀成果奖（科学技术）</w:t>
      </w:r>
    </w:p>
    <w:p>
      <w:pPr>
        <w:spacing w:line="560" w:lineRule="exact"/>
        <w:jc w:val="center"/>
        <w:rPr>
          <w:rFonts w:hAnsi="华文中宋" w:eastAsia="华文中宋"/>
          <w:b/>
          <w:bCs w:val="0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6"/>
          <w:szCs w:val="36"/>
        </w:rPr>
        <w:t>提名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6"/>
          <w:szCs w:val="36"/>
          <w:lang w:val="en-US" w:eastAsia="zh-CN"/>
        </w:rPr>
        <w:t>资格申报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6"/>
          <w:szCs w:val="36"/>
        </w:rPr>
        <w:t>表</w:t>
      </w:r>
    </w:p>
    <w:tbl>
      <w:tblPr>
        <w:tblStyle w:val="5"/>
        <w:tblpPr w:leftFromText="180" w:rightFromText="180" w:vertAnchor="text" w:horzAnchor="page" w:tblpXSpec="center" w:tblpY="286"/>
        <w:tblOverlap w:val="never"/>
        <w:tblW w:w="93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7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41"/>
              </w:tabs>
              <w:bidi w:val="0"/>
              <w:ind w:firstLine="420" w:firstLineChars="2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7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after="40" w:line="312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完成人</w:t>
            </w:r>
          </w:p>
        </w:tc>
        <w:tc>
          <w:tcPr>
            <w:tcW w:w="7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after="40" w:line="312" w:lineRule="auto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完成单位</w:t>
            </w:r>
          </w:p>
        </w:tc>
        <w:tc>
          <w:tcPr>
            <w:tcW w:w="7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20" w:after="120" w:line="312" w:lineRule="auto"/>
              <w:ind w:firstLine="210" w:firstLineChars="1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支持项目课题</w:t>
            </w:r>
          </w:p>
        </w:tc>
        <w:tc>
          <w:tcPr>
            <w:tcW w:w="7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9347" w:type="dxa"/>
            <w:gridSpan w:val="2"/>
            <w:vAlign w:val="center"/>
          </w:tcPr>
          <w:p>
            <w:pPr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具体计划、基金的名称和编号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必须为已结题项目）</w:t>
            </w:r>
          </w:p>
          <w:p>
            <w:pPr>
              <w:jc w:val="both"/>
              <w:rPr>
                <w:rFonts w:eastAsia="宋体"/>
                <w:sz w:val="21"/>
                <w:szCs w:val="21"/>
              </w:rPr>
            </w:pPr>
          </w:p>
          <w:p>
            <w:pPr>
              <w:jc w:val="both"/>
              <w:rPr>
                <w:rFonts w:eastAsia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6" w:hRule="atLeas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left="0" w:leftChars="0" w:firstLine="0" w:firstLineChars="0"/>
              <w:rPr>
                <w:rFonts w:hint="eastAsia" w:ascii="宋体" w:hAnsi="宋体" w:eastAsia="宋体" w:cs="Times New Roman"/>
                <w:color w:val="000000"/>
                <w:szCs w:val="22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项目简介（</w:t>
            </w:r>
            <w:r>
              <w:rPr>
                <w:rFonts w:hint="eastAsia" w:ascii="宋体" w:hAnsi="宋体" w:eastAsia="宋体" w:cs="Times New Roman"/>
                <w:color w:val="000000"/>
                <w:szCs w:val="22"/>
              </w:rPr>
              <w:t>应</w:t>
            </w:r>
            <w:r>
              <w:rPr>
                <w:rFonts w:hint="eastAsia" w:ascii="宋体" w:hAnsi="宋体" w:cs="Times New Roman"/>
                <w:color w:val="000000"/>
                <w:szCs w:val="22"/>
                <w:lang w:val="en-US" w:eastAsia="zh-CN"/>
              </w:rPr>
              <w:t>体现成果先进性，</w:t>
            </w:r>
            <w:r>
              <w:rPr>
                <w:rFonts w:hint="eastAsia" w:ascii="宋体" w:hAnsi="宋体" w:eastAsia="宋体" w:cs="Times New Roman"/>
                <w:color w:val="000000"/>
                <w:szCs w:val="22"/>
              </w:rPr>
              <w:t>包含项目主要内容、</w:t>
            </w:r>
            <w:r>
              <w:rPr>
                <w:rFonts w:hint="eastAsia" w:ascii="宋体" w:hAnsi="宋体" w:cs="Times New Roman"/>
                <w:color w:val="000000"/>
                <w:szCs w:val="22"/>
                <w:lang w:val="en-US" w:eastAsia="zh-CN"/>
              </w:rPr>
              <w:t>创新点</w:t>
            </w:r>
            <w:r>
              <w:rPr>
                <w:rFonts w:hint="eastAsia" w:ascii="宋体" w:hAnsi="宋体" w:eastAsia="宋体" w:cs="Times New Roman"/>
                <w:color w:val="000000"/>
                <w:szCs w:val="22"/>
              </w:rPr>
              <w:t>、</w:t>
            </w:r>
            <w:r>
              <w:rPr>
                <w:rFonts w:hint="eastAsia" w:ascii="宋体" w:hAnsi="宋体" w:cs="Times New Roman"/>
                <w:color w:val="000000"/>
                <w:szCs w:val="22"/>
                <w:lang w:val="en-US" w:eastAsia="zh-CN"/>
              </w:rPr>
              <w:t>国内外同类研究对比</w:t>
            </w:r>
            <w:r>
              <w:rPr>
                <w:rFonts w:hint="eastAsia" w:ascii="宋体" w:hAnsi="宋体" w:eastAsia="宋体" w:cs="Times New Roman"/>
                <w:color w:val="000000"/>
                <w:szCs w:val="22"/>
              </w:rPr>
              <w:t>等</w:t>
            </w:r>
            <w:r>
              <w:rPr>
                <w:rFonts w:hint="eastAsia" w:ascii="宋体" w:hAnsi="宋体" w:cs="Times New Roman"/>
                <w:color w:val="000000"/>
                <w:szCs w:val="22"/>
                <w:lang w:eastAsia="zh-CN"/>
              </w:rPr>
              <w:t>）</w:t>
            </w:r>
          </w:p>
          <w:p>
            <w:pPr>
              <w:snapToGrid w:val="0"/>
              <w:spacing w:before="220" w:after="120" w:line="312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347" w:type="dxa"/>
            <w:gridSpan w:val="2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遵守《高等学校科学研究优秀成果奖（科学技术）奖励办法》的有关规定和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奖励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工作的具体要求，保证所提交材料真实有效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不存在侵犯他人知识产权的情形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且创新内容和材料（含专利、论文等）未使用任何已经获得或正在申报的省部级、国家级科技奖励的项目内容。 </w:t>
            </w:r>
            <w:bookmarkStart w:id="1" w:name="_GoBack"/>
            <w:bookmarkEnd w:id="1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               </w:t>
            </w:r>
          </w:p>
          <w:p>
            <w:pPr>
              <w:ind w:firstLine="4830" w:firstLineChars="2300"/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ind w:firstLine="4830" w:firstLineChars="2300"/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第一完成人签字：</w:t>
            </w:r>
          </w:p>
          <w:p>
            <w:pPr>
              <w:jc w:val="both"/>
              <w:rPr>
                <w:rFonts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                      年   月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9347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所在单位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审查意见：</w:t>
            </w:r>
          </w:p>
          <w:p>
            <w:pPr>
              <w:autoSpaceDN w:val="0"/>
              <w:spacing w:line="360" w:lineRule="auto"/>
              <w:rPr>
                <w:rFonts w:hint="default" w:hAnsi="宋体"/>
                <w:color w:val="000000"/>
                <w:sz w:val="24"/>
              </w:rPr>
            </w:pPr>
          </w:p>
          <w:p>
            <w:pPr>
              <w:jc w:val="both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hAnsi="宋体"/>
                <w:color w:val="000000"/>
                <w:sz w:val="24"/>
              </w:rPr>
              <w:t xml:space="preserve"> </w:t>
            </w:r>
            <w:bookmarkStart w:id="0" w:name="OLE_LINK1"/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单位盖章：           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hint="default"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default" w:ascii="宋体" w:hAnsi="宋体"/>
                <w:color w:val="000000"/>
                <w:sz w:val="21"/>
                <w:szCs w:val="21"/>
              </w:rPr>
              <w:t>月</w:t>
            </w:r>
            <w:r>
              <w:rPr>
                <w:rFonts w:hint="default"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default" w:ascii="宋体" w:hAnsi="宋体"/>
                <w:color w:val="000000"/>
                <w:sz w:val="21"/>
                <w:szCs w:val="21"/>
              </w:rPr>
              <w:t>日</w:t>
            </w:r>
            <w:bookmarkEnd w:id="0"/>
            <w:r>
              <w:rPr>
                <w:rFonts w:ascii="宋体" w:hAnsi="宋体"/>
                <w:color w:val="000000"/>
                <w:sz w:val="24"/>
                <w:szCs w:val="22"/>
              </w:rPr>
              <w:t xml:space="preserve"> </w:t>
            </w:r>
          </w:p>
        </w:tc>
      </w:tr>
    </w:tbl>
    <w:p>
      <w:pPr>
        <w:spacing w:line="320" w:lineRule="exact"/>
      </w:pPr>
    </w:p>
    <w:sectPr>
      <w:pgSz w:w="11906" w:h="16838"/>
      <w:pgMar w:top="1134" w:right="1701" w:bottom="96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6B"/>
    <w:rsid w:val="003A5C6B"/>
    <w:rsid w:val="00CC7FF5"/>
    <w:rsid w:val="05515295"/>
    <w:rsid w:val="05816E89"/>
    <w:rsid w:val="08633714"/>
    <w:rsid w:val="0DDA0112"/>
    <w:rsid w:val="10071DBC"/>
    <w:rsid w:val="12F478DE"/>
    <w:rsid w:val="133621FA"/>
    <w:rsid w:val="13E44E09"/>
    <w:rsid w:val="13F663F2"/>
    <w:rsid w:val="16A6247D"/>
    <w:rsid w:val="1F41154C"/>
    <w:rsid w:val="3BD2232A"/>
    <w:rsid w:val="43C515E1"/>
    <w:rsid w:val="4C803850"/>
    <w:rsid w:val="547B324C"/>
    <w:rsid w:val="56216B55"/>
    <w:rsid w:val="57637074"/>
    <w:rsid w:val="57FD06DA"/>
    <w:rsid w:val="58971DF7"/>
    <w:rsid w:val="5C97400E"/>
    <w:rsid w:val="5FAE48BD"/>
    <w:rsid w:val="66871807"/>
    <w:rsid w:val="74996E21"/>
    <w:rsid w:val="78596DF0"/>
    <w:rsid w:val="78B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仿宋_GB2312" w:hAnsi="Times New Roman" w:cs="Times New Roman"/>
      <w:kern w:val="2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175</Characters>
  <Lines>1</Lines>
  <Paragraphs>1</Paragraphs>
  <TotalTime>8</TotalTime>
  <ScaleCrop>false</ScaleCrop>
  <LinksUpToDate>false</LinksUpToDate>
  <CharactersWithSpaces>204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2019-03-20T08:08:00Z</dcterms:created>
  <dc:creator>PC</dc:creator>
  <cp:lastModifiedBy>cf10366</cp:lastModifiedBy>
  <dcterms:modified xsi:type="dcterms:W3CDTF">2019-04-02T02:42:44Z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