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B2" w:rsidRDefault="00A87322">
      <w:pPr>
        <w:rPr>
          <w:rFonts w:ascii="方正小标宋_GBK" w:eastAsia="方正小标宋_GBK"/>
          <w:sz w:val="18"/>
          <w:szCs w:val="18"/>
        </w:rPr>
      </w:pPr>
      <w:r>
        <w:rPr>
          <w:rFonts w:ascii="方正小标宋_GBK" w:eastAsia="方正小标宋_GBK" w:hint="eastAsia"/>
          <w:sz w:val="18"/>
          <w:szCs w:val="18"/>
        </w:rPr>
        <w:t>附件</w:t>
      </w:r>
      <w:bookmarkStart w:id="0" w:name="_GoBack"/>
      <w:bookmarkEnd w:id="0"/>
    </w:p>
    <w:p w:rsidR="002C41B2" w:rsidRDefault="00A87322" w:rsidP="00EC7EA0">
      <w:pPr>
        <w:ind w:firstLineChars="100" w:firstLine="300"/>
        <w:jc w:val="center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安徽医科大学科技成果和发明专利</w:t>
      </w:r>
      <w:r>
        <w:rPr>
          <w:rFonts w:ascii="仿宋_GB2312" w:eastAsia="仿宋_GB2312" w:hAnsi="宋体" w:hint="eastAsia"/>
          <w:b/>
          <w:sz w:val="30"/>
          <w:szCs w:val="30"/>
        </w:rPr>
        <w:t>转化为大学生</w:t>
      </w:r>
      <w:r>
        <w:rPr>
          <w:rFonts w:ascii="仿宋_GB2312" w:eastAsia="仿宋_GB2312" w:hAnsi="宋体" w:hint="eastAsia"/>
          <w:b/>
          <w:sz w:val="30"/>
          <w:szCs w:val="30"/>
        </w:rPr>
        <w:t>创新创业项目统计表</w:t>
      </w:r>
    </w:p>
    <w:p w:rsidR="002C41B2" w:rsidRDefault="00A87322" w:rsidP="00EC7EA0">
      <w:pPr>
        <w:ind w:firstLineChars="100" w:firstLine="240"/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2020</w:t>
      </w:r>
      <w:r>
        <w:rPr>
          <w:rFonts w:ascii="仿宋" w:eastAsia="仿宋" w:hAnsi="仿宋" w:hint="eastAsia"/>
          <w:sz w:val="24"/>
          <w:szCs w:val="24"/>
        </w:rPr>
        <w:t>年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月</w:t>
      </w:r>
      <w:r>
        <w:rPr>
          <w:rFonts w:ascii="仿宋" w:eastAsia="仿宋" w:hAnsi="仿宋" w:hint="eastAsia"/>
          <w:sz w:val="24"/>
          <w:szCs w:val="24"/>
        </w:rPr>
        <w:t xml:space="preserve">  </w:t>
      </w:r>
      <w:r>
        <w:rPr>
          <w:rFonts w:ascii="仿宋" w:eastAsia="仿宋" w:hAnsi="仿宋" w:hint="eastAsia"/>
          <w:sz w:val="24"/>
          <w:szCs w:val="24"/>
        </w:rPr>
        <w:t>日</w:t>
      </w:r>
    </w:p>
    <w:tbl>
      <w:tblPr>
        <w:tblStyle w:val="a5"/>
        <w:tblW w:w="0" w:type="auto"/>
        <w:jc w:val="center"/>
        <w:tblLook w:val="04A0"/>
      </w:tblPr>
      <w:tblGrid>
        <w:gridCol w:w="620"/>
        <w:gridCol w:w="1881"/>
        <w:gridCol w:w="1465"/>
        <w:gridCol w:w="1702"/>
        <w:gridCol w:w="1417"/>
        <w:gridCol w:w="1418"/>
        <w:gridCol w:w="1486"/>
        <w:gridCol w:w="1418"/>
      </w:tblGrid>
      <w:tr w:rsidR="002C41B2">
        <w:trPr>
          <w:jc w:val="center"/>
        </w:trPr>
        <w:tc>
          <w:tcPr>
            <w:tcW w:w="620" w:type="dxa"/>
            <w:vAlign w:val="center"/>
          </w:tcPr>
          <w:p w:rsidR="002C41B2" w:rsidRDefault="00A87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序号</w:t>
            </w:r>
          </w:p>
        </w:tc>
        <w:tc>
          <w:tcPr>
            <w:tcW w:w="1881" w:type="dxa"/>
            <w:vAlign w:val="center"/>
          </w:tcPr>
          <w:p w:rsidR="002C41B2" w:rsidRDefault="00A87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专利名称</w:t>
            </w:r>
          </w:p>
        </w:tc>
        <w:tc>
          <w:tcPr>
            <w:tcW w:w="1465" w:type="dxa"/>
            <w:vAlign w:val="center"/>
          </w:tcPr>
          <w:p w:rsidR="002C41B2" w:rsidRDefault="00A87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项目编号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专利号</w:t>
            </w:r>
          </w:p>
        </w:tc>
        <w:tc>
          <w:tcPr>
            <w:tcW w:w="1702" w:type="dxa"/>
            <w:vAlign w:val="center"/>
          </w:tcPr>
          <w:p w:rsidR="002C41B2" w:rsidRDefault="00A87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项目立项日期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专利授权日期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2C41B2" w:rsidRDefault="00A87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专利类型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vAlign w:val="center"/>
          </w:tcPr>
          <w:p w:rsidR="002C41B2" w:rsidRDefault="00A87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专利发明人</w:t>
            </w:r>
          </w:p>
        </w:tc>
        <w:tc>
          <w:tcPr>
            <w:tcW w:w="1486" w:type="dxa"/>
            <w:vAlign w:val="center"/>
          </w:tcPr>
          <w:p w:rsidR="002C41B2" w:rsidRDefault="00A87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项目负责人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专利发明人联系方式</w:t>
            </w:r>
          </w:p>
        </w:tc>
        <w:tc>
          <w:tcPr>
            <w:tcW w:w="1418" w:type="dxa"/>
            <w:vAlign w:val="center"/>
          </w:tcPr>
          <w:p w:rsidR="002C41B2" w:rsidRDefault="00A87322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备注</w:t>
            </w:r>
          </w:p>
        </w:tc>
      </w:tr>
      <w:tr w:rsidR="002C41B2">
        <w:trPr>
          <w:trHeight w:val="385"/>
          <w:jc w:val="center"/>
        </w:trPr>
        <w:tc>
          <w:tcPr>
            <w:tcW w:w="620" w:type="dxa"/>
            <w:tcBorders>
              <w:bottom w:val="single" w:sz="4" w:space="0" w:color="auto"/>
            </w:tcBorders>
          </w:tcPr>
          <w:p w:rsidR="002C41B2" w:rsidRDefault="00A873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1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41B2">
        <w:trPr>
          <w:trHeight w:val="304"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A873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2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41B2">
        <w:trPr>
          <w:trHeight w:val="330"/>
          <w:jc w:val="center"/>
        </w:trPr>
        <w:tc>
          <w:tcPr>
            <w:tcW w:w="620" w:type="dxa"/>
            <w:tcBorders>
              <w:top w:val="single" w:sz="4" w:space="0" w:color="auto"/>
            </w:tcBorders>
          </w:tcPr>
          <w:p w:rsidR="002C41B2" w:rsidRDefault="00A873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3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41B2">
        <w:trPr>
          <w:trHeight w:val="398"/>
          <w:jc w:val="center"/>
        </w:trPr>
        <w:tc>
          <w:tcPr>
            <w:tcW w:w="620" w:type="dxa"/>
            <w:tcBorders>
              <w:bottom w:val="single" w:sz="4" w:space="0" w:color="auto"/>
            </w:tcBorders>
          </w:tcPr>
          <w:p w:rsidR="002C41B2" w:rsidRDefault="00A873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4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41B2">
        <w:trPr>
          <w:trHeight w:val="236"/>
          <w:jc w:val="center"/>
        </w:trPr>
        <w:tc>
          <w:tcPr>
            <w:tcW w:w="620" w:type="dxa"/>
            <w:tcBorders>
              <w:top w:val="single" w:sz="4" w:space="0" w:color="auto"/>
            </w:tcBorders>
          </w:tcPr>
          <w:p w:rsidR="002C41B2" w:rsidRDefault="00A873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5</w:t>
            </w: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41B2">
        <w:trPr>
          <w:trHeight w:val="330"/>
          <w:jc w:val="center"/>
        </w:trPr>
        <w:tc>
          <w:tcPr>
            <w:tcW w:w="620" w:type="dxa"/>
            <w:tcBorders>
              <w:bottom w:val="single" w:sz="4" w:space="0" w:color="auto"/>
            </w:tcBorders>
          </w:tcPr>
          <w:p w:rsidR="002C41B2" w:rsidRDefault="00A873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6</w:t>
            </w:r>
          </w:p>
        </w:tc>
        <w:tc>
          <w:tcPr>
            <w:tcW w:w="1881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41B2">
        <w:trPr>
          <w:trHeight w:val="304"/>
          <w:jc w:val="center"/>
        </w:trPr>
        <w:tc>
          <w:tcPr>
            <w:tcW w:w="620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A87322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7</w:t>
            </w:r>
          </w:p>
        </w:tc>
        <w:tc>
          <w:tcPr>
            <w:tcW w:w="1881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2C41B2">
        <w:trPr>
          <w:trHeight w:val="304"/>
          <w:jc w:val="center"/>
        </w:trPr>
        <w:tc>
          <w:tcPr>
            <w:tcW w:w="620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881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2C41B2" w:rsidRDefault="002C41B2">
            <w:pPr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2C41B2" w:rsidRDefault="00A87322">
      <w:pPr>
        <w:jc w:val="center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cs="楷体_GB2312" w:hint="eastAsia"/>
          <w:sz w:val="24"/>
          <w:szCs w:val="24"/>
        </w:rPr>
        <w:t>说明：</w:t>
      </w:r>
      <w:r>
        <w:rPr>
          <w:rFonts w:ascii="仿宋" w:eastAsia="仿宋" w:hAnsi="仿宋" w:cs="楷体_GB2312" w:hint="eastAsia"/>
          <w:sz w:val="24"/>
          <w:szCs w:val="24"/>
        </w:rPr>
        <w:t xml:space="preserve">1. </w:t>
      </w:r>
      <w:r>
        <w:rPr>
          <w:rFonts w:ascii="仿宋" w:eastAsia="仿宋" w:hAnsi="仿宋" w:cs="楷体_GB2312" w:hint="eastAsia"/>
          <w:sz w:val="24"/>
          <w:szCs w:val="24"/>
        </w:rPr>
        <w:t>专利类型包括：发明专利、实用新型专利和外观设计专利；</w:t>
      </w:r>
      <w:r>
        <w:rPr>
          <w:rFonts w:ascii="仿宋" w:eastAsia="仿宋" w:hAnsi="仿宋" w:cs="楷体_GB2312" w:hint="eastAsia"/>
          <w:sz w:val="24"/>
          <w:szCs w:val="24"/>
        </w:rPr>
        <w:t>2.</w:t>
      </w:r>
      <w:r>
        <w:rPr>
          <w:rFonts w:ascii="仿宋" w:eastAsia="仿宋" w:hAnsi="仿宋" w:cs="楷体_GB2312" w:hint="eastAsia"/>
          <w:sz w:val="24"/>
          <w:szCs w:val="24"/>
        </w:rPr>
        <w:t>专利发明人如有多人合作请填写第一发明专利人。</w:t>
      </w:r>
    </w:p>
    <w:p w:rsidR="002C41B2" w:rsidRDefault="00A87322">
      <w:pPr>
        <w:tabs>
          <w:tab w:val="left" w:pos="10760"/>
        </w:tabs>
        <w:ind w:firstLineChars="100" w:firstLine="240"/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ab/>
      </w:r>
    </w:p>
    <w:p w:rsidR="002C41B2" w:rsidRDefault="00A87322">
      <w:pPr>
        <w:jc w:val="left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 xml:space="preserve">             </w:t>
      </w:r>
    </w:p>
    <w:sectPr w:rsidR="002C41B2" w:rsidSect="002C41B2">
      <w:pgSz w:w="16838" w:h="11906" w:orient="landscape"/>
      <w:pgMar w:top="1800" w:right="1440" w:bottom="14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7322" w:rsidRDefault="00A87322" w:rsidP="00EC7EA0">
      <w:r>
        <w:separator/>
      </w:r>
    </w:p>
  </w:endnote>
  <w:endnote w:type="continuationSeparator" w:id="1">
    <w:p w:rsidR="00A87322" w:rsidRDefault="00A87322" w:rsidP="00EC7E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7322" w:rsidRDefault="00A87322" w:rsidP="00EC7EA0">
      <w:r>
        <w:separator/>
      </w:r>
    </w:p>
  </w:footnote>
  <w:footnote w:type="continuationSeparator" w:id="1">
    <w:p w:rsidR="00A87322" w:rsidRDefault="00A87322" w:rsidP="00EC7E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57ACE"/>
    <w:rsid w:val="002C41B2"/>
    <w:rsid w:val="00345496"/>
    <w:rsid w:val="003A1710"/>
    <w:rsid w:val="00405867"/>
    <w:rsid w:val="007037E0"/>
    <w:rsid w:val="00A87322"/>
    <w:rsid w:val="00AF0BCD"/>
    <w:rsid w:val="00E57ACE"/>
    <w:rsid w:val="00EC5AB6"/>
    <w:rsid w:val="00EC7EA0"/>
    <w:rsid w:val="07304510"/>
    <w:rsid w:val="0F2F301C"/>
    <w:rsid w:val="37C717CD"/>
    <w:rsid w:val="47CD7D3C"/>
    <w:rsid w:val="498D2E6B"/>
    <w:rsid w:val="5EB8735C"/>
    <w:rsid w:val="754D27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1B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2C41B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2C41B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2C41B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2C41B2"/>
    <w:rPr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2C41B2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40</Words>
  <Characters>234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张照祥</dc:creator>
  <cp:lastModifiedBy>lenovo</cp:lastModifiedBy>
  <cp:revision>5</cp:revision>
  <dcterms:created xsi:type="dcterms:W3CDTF">2020-06-30T00:14:00Z</dcterms:created>
  <dcterms:modified xsi:type="dcterms:W3CDTF">2020-07-22T02:26:00Z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