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rap="auto" w:vAnchor="margin" w:hAnchor="text" w:yAlign="inline"/>
        <w:spacing w:line="48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专利征集表</w:t>
      </w:r>
      <w:r>
        <w:rPr>
          <w:rFonts w:hint="eastAsia" w:ascii="宋体" w:hAnsi="宋体" w:eastAsia="宋体" w:cs="宋体"/>
          <w:b/>
          <w:bCs/>
          <w:sz w:val="28"/>
          <w:szCs w:val="28"/>
          <w:lang w:val="en-US" w:eastAsia="zh-CN"/>
        </w:rPr>
        <w:t xml:space="preserve">单 </w:t>
      </w:r>
    </w:p>
    <w:p>
      <w:pPr>
        <w:pStyle w:val="5"/>
        <w:framePr w:wrap="auto" w:vAnchor="margin" w:hAnchor="text" w:yAlign="inline"/>
        <w:rPr>
          <w:rFonts w:ascii="宋体" w:hAnsi="宋体" w:eastAsia="宋体" w:cs="宋体"/>
        </w:rPr>
      </w:pPr>
    </w:p>
    <w:tbl>
      <w:tblPr>
        <w:tblStyle w:val="2"/>
        <w:tblW w:w="943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3257"/>
        <w:gridCol w:w="61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4" w:hRule="atLeast"/>
        </w:trPr>
        <w:tc>
          <w:tcPr>
            <w:tcW w:w="94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b/>
                <w:bCs/>
                <w:kern w:val="2"/>
                <w:sz w:val="24"/>
                <w:szCs w:val="24"/>
                <w:lang w:val="zh-TW" w:eastAsia="zh-TW"/>
              </w:rPr>
              <w:t>专利信息表单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专利名称</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申请号</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专利号</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both"/>
              <w:textAlignment w:val="center"/>
              <w:rPr>
                <w:rFonts w:hint="eastAsia" w:ascii="宋体" w:hAnsi="宋体" w:eastAsia="宋体" w:cs="宋体"/>
                <w:b w:val="0"/>
                <w:bCs/>
                <w:kern w:val="0"/>
                <w:sz w:val="24"/>
                <w:szCs w:val="24"/>
                <w:lang w:bidi="ar"/>
              </w:rPr>
            </w:pPr>
            <w:r>
              <w:rPr>
                <w:rFonts w:hint="eastAsia" w:ascii="宋体" w:hAnsi="宋体" w:eastAsia="宋体" w:cs="宋体"/>
                <w:b w:val="0"/>
                <w:bCs/>
                <w:kern w:val="0"/>
                <w:sz w:val="24"/>
                <w:szCs w:val="24"/>
                <w:lang w:bidi="ar"/>
              </w:rPr>
              <w:t>战略新兴产业分类</w:t>
            </w:r>
          </w:p>
          <w:p>
            <w:pPr>
              <w:pStyle w:val="5"/>
              <w:framePr w:wrap="auto" w:vAnchor="margin" w:hAnchor="text" w:yAlign="inline"/>
              <w:spacing w:line="360" w:lineRule="exact"/>
              <w:rPr>
                <w:rFonts w:hint="eastAsia" w:ascii="宋体" w:hAnsi="宋体" w:eastAsia="宋体" w:cs="宋体"/>
                <w:kern w:val="2"/>
                <w:sz w:val="24"/>
                <w:szCs w:val="24"/>
                <w:lang w:val="zh-TW" w:eastAsia="zh-TW"/>
              </w:rPr>
            </w:pPr>
            <w:r>
              <w:rPr>
                <w:rFonts w:hint="eastAsia" w:ascii="宋体" w:hAnsi="宋体" w:eastAsia="宋体" w:cs="宋体"/>
                <w:b w:val="0"/>
                <w:bCs/>
                <w:kern w:val="0"/>
                <w:sz w:val="24"/>
                <w:szCs w:val="24"/>
                <w:lang w:val="en-US" w:eastAsia="zh-CN" w:bidi="ar"/>
              </w:rPr>
              <w:t>(</w:t>
            </w:r>
            <w:r>
              <w:rPr>
                <w:rFonts w:hint="eastAsia" w:ascii="宋体" w:hAnsi="宋体" w:eastAsia="宋体" w:cs="宋体"/>
                <w:b w:val="0"/>
                <w:bCs/>
                <w:kern w:val="0"/>
                <w:sz w:val="24"/>
                <w:szCs w:val="24"/>
                <w:lang w:bidi="ar"/>
              </w:rPr>
              <w:t>一级</w:t>
            </w:r>
            <w:r>
              <w:rPr>
                <w:rFonts w:hint="eastAsia" w:ascii="宋体" w:hAnsi="宋体" w:eastAsia="宋体" w:cs="宋体"/>
                <w:b w:val="0"/>
                <w:bCs/>
                <w:kern w:val="0"/>
                <w:sz w:val="24"/>
                <w:szCs w:val="24"/>
                <w:lang w:val="en-US" w:eastAsia="zh-CN" w:bidi="ar"/>
              </w:rPr>
              <w:t>/</w:t>
            </w:r>
            <w:r>
              <w:rPr>
                <w:rFonts w:hint="eastAsia" w:ascii="宋体" w:hAnsi="宋体" w:eastAsia="宋体" w:cs="宋体"/>
                <w:b w:val="0"/>
                <w:bCs/>
                <w:kern w:val="0"/>
                <w:sz w:val="24"/>
                <w:szCs w:val="24"/>
                <w:lang w:bidi="ar"/>
              </w:rPr>
              <w:t>二级</w:t>
            </w:r>
            <w:r>
              <w:rPr>
                <w:rFonts w:hint="eastAsia" w:ascii="宋体" w:hAnsi="宋体" w:eastAsia="宋体" w:cs="宋体"/>
                <w:b w:val="0"/>
                <w:bCs/>
                <w:kern w:val="0"/>
                <w:sz w:val="24"/>
                <w:szCs w:val="24"/>
                <w:lang w:val="en-US" w:eastAsia="zh-CN" w:bidi="ar"/>
              </w:rPr>
              <w:t>/</w:t>
            </w:r>
            <w:r>
              <w:rPr>
                <w:rFonts w:hint="eastAsia" w:ascii="宋体" w:hAnsi="宋体" w:eastAsia="宋体" w:cs="宋体"/>
                <w:b w:val="0"/>
                <w:bCs/>
                <w:kern w:val="0"/>
                <w:sz w:val="24"/>
                <w:szCs w:val="24"/>
                <w:lang w:bidi="ar"/>
              </w:rPr>
              <w:t>三级</w:t>
            </w:r>
            <w:r>
              <w:rPr>
                <w:rFonts w:hint="eastAsia" w:ascii="宋体" w:hAnsi="宋体" w:eastAsia="宋体" w:cs="宋体"/>
                <w:b w:val="0"/>
                <w:bCs/>
                <w:kern w:val="0"/>
                <w:sz w:val="24"/>
                <w:szCs w:val="24"/>
                <w:lang w:val="en-US" w:eastAsia="zh-CN" w:bidi="ar"/>
              </w:rPr>
              <w:t>)</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bidi="ar"/>
              </w:rPr>
              <w:t>项目权属（名称）</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b w:val="0"/>
                <w:bCs/>
                <w:kern w:val="0"/>
                <w:sz w:val="24"/>
                <w:szCs w:val="24"/>
                <w:lang w:bidi="ar"/>
              </w:rPr>
            </w:pPr>
            <w:r>
              <w:rPr>
                <w:rFonts w:hint="eastAsia" w:ascii="宋体" w:hAnsi="宋体" w:eastAsia="宋体" w:cs="宋体"/>
                <w:b w:val="0"/>
                <w:bCs/>
                <w:kern w:val="0"/>
                <w:sz w:val="24"/>
                <w:szCs w:val="24"/>
                <w:lang w:bidi="ar"/>
              </w:rPr>
              <w:t>单位统一社会信用代码</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jc w:val="both"/>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商业计划（描述市场前景）</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专利权人</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申请日</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授权日</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color w:val="FF0000"/>
                <w:kern w:val="2"/>
                <w:sz w:val="24"/>
                <w:szCs w:val="24"/>
                <w:u w:color="FF0000"/>
              </w:rPr>
            </w:pPr>
            <w:r>
              <w:rPr>
                <w:rFonts w:hint="eastAsia" w:ascii="宋体" w:hAnsi="宋体" w:eastAsia="宋体" w:cs="宋体"/>
                <w:kern w:val="2"/>
                <w:sz w:val="24"/>
                <w:szCs w:val="24"/>
                <w:lang w:val="zh-TW" w:eastAsia="zh-TW"/>
              </w:rPr>
              <w:t>法律状态</w:t>
            </w:r>
            <w:r>
              <w:rPr>
                <w:rFonts w:hint="eastAsia" w:ascii="宋体" w:hAnsi="宋体" w:eastAsia="宋体" w:cs="宋体"/>
                <w:color w:val="FF0000"/>
                <w:kern w:val="2"/>
                <w:sz w:val="24"/>
                <w:szCs w:val="24"/>
                <w:u w:color="FF0000"/>
                <w:lang w:val="zh-TW" w:eastAsia="zh-TW"/>
              </w:rPr>
              <w:t>（必填）</w:t>
            </w:r>
          </w:p>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（三选一，打钩）</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 xml:space="preserve">审查中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已授权</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zh-TW" w:eastAsia="zh-TW"/>
              </w:rPr>
              <w:t>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27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color w:val="FF0000"/>
                <w:kern w:val="2"/>
                <w:sz w:val="24"/>
                <w:szCs w:val="24"/>
                <w:u w:color="FF0000"/>
              </w:rPr>
            </w:pPr>
            <w:r>
              <w:rPr>
                <w:rFonts w:hint="eastAsia" w:ascii="宋体" w:hAnsi="宋体" w:eastAsia="宋体" w:cs="宋体"/>
                <w:kern w:val="2"/>
                <w:sz w:val="24"/>
                <w:szCs w:val="24"/>
                <w:lang w:val="zh-TW" w:eastAsia="zh-TW"/>
              </w:rPr>
              <w:t>行业分类</w:t>
            </w:r>
            <w:r>
              <w:rPr>
                <w:rFonts w:hint="eastAsia" w:ascii="宋体" w:hAnsi="宋体" w:eastAsia="宋体" w:cs="宋体"/>
                <w:color w:val="FF0000"/>
                <w:kern w:val="2"/>
                <w:sz w:val="24"/>
                <w:szCs w:val="24"/>
                <w:u w:color="FF0000"/>
                <w:lang w:val="zh-TW" w:eastAsia="zh-TW"/>
              </w:rPr>
              <w:t>（必填）</w:t>
            </w:r>
          </w:p>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（九选一，打钩）</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□A </w:t>
            </w:r>
            <w:r>
              <w:rPr>
                <w:rFonts w:hint="eastAsia" w:ascii="宋体" w:hAnsi="宋体" w:eastAsia="宋体" w:cs="宋体"/>
                <w:kern w:val="2"/>
                <w:sz w:val="24"/>
                <w:szCs w:val="24"/>
                <w:lang w:val="zh-TW" w:eastAsia="zh-TW"/>
              </w:rPr>
              <w:t>电子信息技术</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□B </w:t>
            </w:r>
            <w:r>
              <w:rPr>
                <w:rFonts w:hint="eastAsia" w:ascii="宋体" w:hAnsi="宋体" w:eastAsia="宋体" w:cs="宋体"/>
                <w:kern w:val="2"/>
                <w:sz w:val="24"/>
                <w:szCs w:val="24"/>
                <w:lang w:val="zh-TW" w:eastAsia="zh-TW"/>
              </w:rPr>
              <w:t>生物与新医药技术</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□C </w:t>
            </w:r>
            <w:r>
              <w:rPr>
                <w:rFonts w:hint="eastAsia" w:ascii="宋体" w:hAnsi="宋体" w:eastAsia="宋体" w:cs="宋体"/>
                <w:kern w:val="2"/>
                <w:sz w:val="24"/>
                <w:szCs w:val="24"/>
                <w:lang w:val="zh-TW" w:eastAsia="zh-TW"/>
              </w:rPr>
              <w:t>航空航天技术</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□D </w:t>
            </w:r>
            <w:r>
              <w:rPr>
                <w:rFonts w:hint="eastAsia" w:ascii="宋体" w:hAnsi="宋体" w:eastAsia="宋体" w:cs="宋体"/>
                <w:kern w:val="2"/>
                <w:sz w:val="24"/>
                <w:szCs w:val="24"/>
                <w:lang w:val="zh-TW" w:eastAsia="zh-TW"/>
              </w:rPr>
              <w:t>新材料技术</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□E </w:t>
            </w:r>
            <w:r>
              <w:rPr>
                <w:rFonts w:hint="eastAsia" w:ascii="宋体" w:hAnsi="宋体" w:eastAsia="宋体" w:cs="宋体"/>
                <w:kern w:val="2"/>
                <w:sz w:val="24"/>
                <w:szCs w:val="24"/>
                <w:lang w:val="zh-TW" w:eastAsia="zh-TW"/>
              </w:rPr>
              <w:t>高技术服务业</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□F </w:t>
            </w:r>
            <w:r>
              <w:rPr>
                <w:rFonts w:hint="eastAsia" w:ascii="宋体" w:hAnsi="宋体" w:eastAsia="宋体" w:cs="宋体"/>
                <w:kern w:val="2"/>
                <w:sz w:val="24"/>
                <w:szCs w:val="24"/>
                <w:lang w:val="zh-TW" w:eastAsia="zh-TW"/>
              </w:rPr>
              <w:t>新能源及节能技术</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□G </w:t>
            </w:r>
            <w:r>
              <w:rPr>
                <w:rFonts w:hint="eastAsia" w:ascii="宋体" w:hAnsi="宋体" w:eastAsia="宋体" w:cs="宋体"/>
                <w:kern w:val="2"/>
                <w:sz w:val="24"/>
                <w:szCs w:val="24"/>
                <w:lang w:val="zh-TW" w:eastAsia="zh-TW"/>
              </w:rPr>
              <w:t>资源与环境技术</w:t>
            </w:r>
          </w:p>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□H </w:t>
            </w:r>
            <w:r>
              <w:rPr>
                <w:rFonts w:hint="eastAsia" w:ascii="宋体" w:hAnsi="宋体" w:eastAsia="宋体" w:cs="宋体"/>
                <w:kern w:val="2"/>
                <w:sz w:val="24"/>
                <w:szCs w:val="24"/>
                <w:lang w:val="zh-TW" w:eastAsia="zh-TW"/>
              </w:rPr>
              <w:t>高新技术改造传统产业</w:t>
            </w:r>
          </w:p>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 xml:space="preserve">□I </w:t>
            </w:r>
            <w:r>
              <w:rPr>
                <w:rFonts w:hint="eastAsia" w:ascii="宋体" w:hAnsi="宋体" w:eastAsia="宋体" w:cs="宋体"/>
                <w:kern w:val="2"/>
                <w:sz w:val="24"/>
                <w:szCs w:val="24"/>
                <w:lang w:val="zh-TW" w:eastAsia="zh-TW"/>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1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IPC</w:t>
            </w:r>
            <w:r>
              <w:rPr>
                <w:rFonts w:hint="eastAsia" w:ascii="宋体" w:hAnsi="宋体" w:eastAsia="宋体" w:cs="宋体"/>
                <w:kern w:val="2"/>
                <w:sz w:val="24"/>
                <w:szCs w:val="24"/>
                <w:lang w:val="zh-TW" w:eastAsia="zh-TW"/>
              </w:rPr>
              <w:t>分类</w:t>
            </w:r>
            <w:r>
              <w:rPr>
                <w:rFonts w:hint="eastAsia" w:ascii="宋体" w:hAnsi="宋体" w:eastAsia="宋体" w:cs="宋体"/>
                <w:color w:val="FF0000"/>
                <w:kern w:val="2"/>
                <w:sz w:val="24"/>
                <w:szCs w:val="24"/>
                <w:u w:color="FF0000"/>
                <w:lang w:val="zh-TW" w:eastAsia="zh-TW"/>
              </w:rPr>
              <w:t>（必填，请登陆国家知识产权局网站检索）</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1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lang w:val="zh-TW" w:eastAsia="zh-TW"/>
              </w:rPr>
              <w:t>意向价格 人民币（万元）</w:t>
            </w:r>
          </w:p>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所属地域</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专利类别</w:t>
            </w:r>
            <w:r>
              <w:rPr>
                <w:rFonts w:hint="eastAsia" w:ascii="宋体" w:hAnsi="宋体" w:eastAsia="宋体" w:cs="宋体"/>
                <w:color w:val="FF0000"/>
                <w:kern w:val="2"/>
                <w:sz w:val="24"/>
                <w:szCs w:val="24"/>
                <w:u w:color="FF0000"/>
                <w:lang w:val="zh-TW" w:eastAsia="zh-TW"/>
              </w:rPr>
              <w:t>（必填）</w:t>
            </w:r>
            <w:r>
              <w:rPr>
                <w:rFonts w:hint="eastAsia" w:ascii="宋体" w:hAnsi="宋体" w:eastAsia="宋体" w:cs="宋体"/>
                <w:kern w:val="2"/>
                <w:sz w:val="24"/>
                <w:szCs w:val="24"/>
                <w:lang w:val="zh-TW" w:eastAsia="zh-TW"/>
              </w:rPr>
              <w:t>（三选一）</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发明</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实用新型</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外观设计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是否有</w:t>
            </w:r>
            <w:r>
              <w:rPr>
                <w:rFonts w:hint="eastAsia" w:ascii="宋体" w:hAnsi="宋体" w:eastAsia="宋体" w:cs="宋体"/>
                <w:kern w:val="2"/>
                <w:sz w:val="24"/>
                <w:szCs w:val="24"/>
              </w:rPr>
              <w:t xml:space="preserve">PCT </w:t>
            </w:r>
            <w:r>
              <w:rPr>
                <w:rFonts w:hint="eastAsia" w:ascii="宋体" w:hAnsi="宋体" w:eastAsia="宋体" w:cs="宋体"/>
                <w:kern w:val="2"/>
                <w:sz w:val="24"/>
                <w:szCs w:val="24"/>
                <w:lang w:val="zh-TW" w:eastAsia="zh-TW"/>
              </w:rPr>
              <w:t>选项</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 xml:space="preserve">有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样品情况</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有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样品类型</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模型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实物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合作方式</w:t>
            </w:r>
            <w:r>
              <w:rPr>
                <w:rFonts w:hint="eastAsia" w:ascii="宋体" w:hAnsi="宋体" w:eastAsia="宋体" w:cs="宋体"/>
                <w:color w:val="FF0000"/>
                <w:kern w:val="2"/>
                <w:sz w:val="24"/>
                <w:szCs w:val="24"/>
                <w:u w:color="FF0000"/>
                <w:lang w:val="zh-TW" w:eastAsia="zh-TW"/>
              </w:rPr>
              <w:t>（必填）</w:t>
            </w:r>
            <w:r>
              <w:rPr>
                <w:rFonts w:hint="eastAsia" w:ascii="宋体" w:hAnsi="宋体" w:eastAsia="宋体" w:cs="宋体"/>
                <w:kern w:val="2"/>
                <w:sz w:val="24"/>
                <w:szCs w:val="24"/>
                <w:lang w:val="zh-TW" w:eastAsia="zh-TW"/>
              </w:rPr>
              <w:t>（可多选）</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zh-TW" w:eastAsia="zh-TW"/>
              </w:rPr>
            </w:pP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技术转让</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技术服务</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技术许可</w:t>
            </w:r>
          </w:p>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技术融资</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技术授权 </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zh-TW" w:eastAsia="zh-TW"/>
              </w:rPr>
            </w:pPr>
            <w:r>
              <w:rPr>
                <w:rFonts w:hint="eastAsia" w:ascii="宋体" w:hAnsi="宋体" w:eastAsia="宋体" w:cs="宋体"/>
                <w:b w:val="0"/>
                <w:bCs/>
                <w:kern w:val="0"/>
                <w:sz w:val="24"/>
                <w:szCs w:val="24"/>
                <w:lang w:bidi="ar"/>
              </w:rPr>
              <w:t>获得资助情况</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i w:val="0"/>
                <w:caps w:val="0"/>
                <w:color w:val="555555"/>
                <w:spacing w:val="0"/>
                <w:sz w:val="24"/>
                <w:szCs w:val="24"/>
                <w:shd w:val="clear" w:fill="FFFFFF"/>
              </w:rPr>
            </w:pPr>
            <w:r>
              <w:rPr>
                <w:rFonts w:hint="eastAsia" w:ascii="宋体" w:hAnsi="宋体" w:eastAsia="宋体" w:cs="宋体"/>
                <w:kern w:val="2"/>
                <w:sz w:val="24"/>
                <w:szCs w:val="24"/>
              </w:rPr>
              <w:t>□</w:t>
            </w:r>
            <w:r>
              <w:rPr>
                <w:rFonts w:hint="eastAsia" w:ascii="宋体" w:hAnsi="宋体" w:eastAsia="宋体" w:cs="宋体"/>
                <w:i w:val="0"/>
                <w:caps w:val="0"/>
                <w:color w:val="555555"/>
                <w:spacing w:val="0"/>
                <w:sz w:val="24"/>
                <w:szCs w:val="24"/>
                <w:shd w:val="clear" w:fill="FFFFFF"/>
              </w:rPr>
              <w:t>“863”</w:t>
            </w:r>
            <w:r>
              <w:rPr>
                <w:rFonts w:hint="eastAsia" w:ascii="宋体" w:hAnsi="宋体" w:eastAsia="宋体" w:cs="宋体"/>
                <w:kern w:val="2"/>
                <w:sz w:val="24"/>
                <w:szCs w:val="24"/>
              </w:rPr>
              <w:t>□</w:t>
            </w:r>
            <w:r>
              <w:rPr>
                <w:rFonts w:hint="eastAsia" w:ascii="宋体" w:hAnsi="宋体" w:eastAsia="宋体" w:cs="宋体"/>
                <w:i w:val="0"/>
                <w:caps w:val="0"/>
                <w:color w:val="555555"/>
                <w:spacing w:val="0"/>
                <w:sz w:val="24"/>
                <w:szCs w:val="24"/>
                <w:shd w:val="clear" w:fill="FFFFFF"/>
              </w:rPr>
              <w:t>“973” </w:t>
            </w:r>
            <w:r>
              <w:rPr>
                <w:rFonts w:hint="eastAsia" w:ascii="宋体" w:hAnsi="宋体" w:eastAsia="宋体" w:cs="宋体"/>
                <w:kern w:val="2"/>
                <w:sz w:val="24"/>
                <w:szCs w:val="24"/>
              </w:rPr>
              <w:t>□</w:t>
            </w:r>
            <w:r>
              <w:rPr>
                <w:rFonts w:hint="eastAsia" w:ascii="宋体" w:hAnsi="宋体" w:eastAsia="宋体" w:cs="宋体"/>
                <w:i w:val="0"/>
                <w:caps w:val="0"/>
                <w:color w:val="555555"/>
                <w:spacing w:val="0"/>
                <w:sz w:val="24"/>
                <w:szCs w:val="24"/>
                <w:shd w:val="clear" w:fill="FFFFFF"/>
              </w:rPr>
              <w:t>“科技重大专项”</w:t>
            </w:r>
          </w:p>
          <w:p>
            <w:pPr>
              <w:pStyle w:val="5"/>
              <w:framePr w:wrap="auto" w:vAnchor="margin" w:hAnchor="text" w:yAlign="inline"/>
              <w:spacing w:line="360" w:lineRule="exact"/>
              <w:rPr>
                <w:rFonts w:hint="eastAsia" w:ascii="宋体" w:hAnsi="宋体" w:eastAsia="宋体" w:cs="宋体"/>
                <w:i w:val="0"/>
                <w:caps w:val="0"/>
                <w:color w:val="555555"/>
                <w:spacing w:val="0"/>
                <w:sz w:val="24"/>
                <w:szCs w:val="24"/>
                <w:shd w:val="clear" w:fill="FFFFFF"/>
              </w:rPr>
            </w:pPr>
            <w:r>
              <w:rPr>
                <w:rFonts w:hint="eastAsia" w:ascii="宋体" w:hAnsi="宋体" w:eastAsia="宋体" w:cs="宋体"/>
                <w:kern w:val="2"/>
                <w:sz w:val="24"/>
                <w:szCs w:val="24"/>
              </w:rPr>
              <w:t>□</w:t>
            </w:r>
            <w:r>
              <w:rPr>
                <w:rFonts w:hint="eastAsia" w:ascii="宋体" w:hAnsi="宋体" w:eastAsia="宋体" w:cs="宋体"/>
                <w:i w:val="0"/>
                <w:caps w:val="0"/>
                <w:color w:val="555555"/>
                <w:spacing w:val="0"/>
                <w:sz w:val="24"/>
                <w:szCs w:val="24"/>
                <w:shd w:val="clear" w:fill="FFFFFF"/>
              </w:rPr>
              <w:t>“自然科学基金”</w:t>
            </w:r>
            <w:r>
              <w:rPr>
                <w:rFonts w:hint="eastAsia" w:ascii="宋体" w:hAnsi="宋体" w:eastAsia="宋体" w:cs="宋体"/>
                <w:kern w:val="2"/>
                <w:sz w:val="24"/>
                <w:szCs w:val="24"/>
                <w:lang w:val="zh-TW" w:eastAsia="zh-TW"/>
              </w:rPr>
              <w:t xml:space="preserve"> </w:t>
            </w:r>
            <w:r>
              <w:rPr>
                <w:rFonts w:hint="eastAsia" w:ascii="宋体" w:hAnsi="宋体" w:eastAsia="宋体" w:cs="宋体"/>
                <w:kern w:val="2"/>
                <w:sz w:val="24"/>
                <w:szCs w:val="24"/>
              </w:rPr>
              <w:t>□</w:t>
            </w:r>
            <w:r>
              <w:rPr>
                <w:rFonts w:hint="eastAsia" w:ascii="宋体" w:hAnsi="宋体" w:eastAsia="宋体" w:cs="宋体"/>
                <w:i w:val="0"/>
                <w:caps w:val="0"/>
                <w:color w:val="555555"/>
                <w:spacing w:val="0"/>
                <w:sz w:val="24"/>
                <w:szCs w:val="24"/>
                <w:shd w:val="clear" w:fill="FFFFFF"/>
              </w:rPr>
              <w:t> 国家科技支撑计划  </w:t>
            </w:r>
          </w:p>
          <w:p>
            <w:pPr>
              <w:pStyle w:val="5"/>
              <w:framePr w:wrap="auto" w:vAnchor="margin" w:hAnchor="text" w:yAlign="inline"/>
              <w:spacing w:line="360" w:lineRule="exact"/>
              <w:rPr>
                <w:rFonts w:hint="eastAsia" w:ascii="宋体" w:hAnsi="宋体" w:eastAsia="宋体" w:cs="宋体"/>
                <w:i w:val="0"/>
                <w:caps w:val="0"/>
                <w:color w:val="555555"/>
                <w:spacing w:val="0"/>
                <w:sz w:val="24"/>
                <w:szCs w:val="24"/>
                <w:shd w:val="clear" w:fill="FFFFFF"/>
              </w:rPr>
            </w:pPr>
            <w:r>
              <w:rPr>
                <w:rFonts w:hint="eastAsia" w:ascii="宋体" w:hAnsi="宋体" w:eastAsia="宋体" w:cs="宋体"/>
                <w:kern w:val="2"/>
                <w:sz w:val="24"/>
                <w:szCs w:val="24"/>
              </w:rPr>
              <w:t>□</w:t>
            </w:r>
            <w:r>
              <w:rPr>
                <w:rFonts w:hint="eastAsia" w:ascii="宋体" w:hAnsi="宋体" w:eastAsia="宋体" w:cs="宋体"/>
                <w:i w:val="0"/>
                <w:caps w:val="0"/>
                <w:color w:val="555555"/>
                <w:spacing w:val="0"/>
                <w:sz w:val="24"/>
                <w:szCs w:val="24"/>
                <w:shd w:val="clear" w:fill="FFFFFF"/>
              </w:rPr>
              <w:t> 科技型中小企业技术创新基金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5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b w:val="0"/>
                <w:bCs/>
                <w:kern w:val="0"/>
                <w:sz w:val="24"/>
                <w:szCs w:val="24"/>
                <w:lang w:bidi="ar"/>
              </w:rPr>
            </w:pPr>
            <w:r>
              <w:rPr>
                <w:rFonts w:hint="eastAsia" w:ascii="宋体" w:hAnsi="宋体" w:eastAsia="宋体" w:cs="宋体"/>
                <w:b w:val="0"/>
                <w:bCs/>
                <w:kern w:val="0"/>
                <w:sz w:val="24"/>
                <w:szCs w:val="24"/>
                <w:lang w:bidi="ar"/>
              </w:rPr>
              <w:t>项目开发阶段</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实验室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小试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中试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产业化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689"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专利摘要</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27"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信息有效期：</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kern w:val="2"/>
                <w:sz w:val="24"/>
                <w:szCs w:val="24"/>
              </w:rPr>
            </w:pPr>
            <w:r>
              <w:rPr>
                <w:rFonts w:hint="eastAsia" w:ascii="宋体" w:hAnsi="宋体" w:eastAsia="宋体" w:cs="宋体"/>
                <w:kern w:val="2"/>
                <w:sz w:val="24"/>
                <w:szCs w:val="24"/>
                <w:lang w:val="zh-TW" w:eastAsia="zh-TW"/>
              </w:rPr>
              <w:t xml:space="preserve">开始时间：         </w:t>
            </w:r>
          </w:p>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结束时间：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联系人姓名</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联系电话</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联系手机</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rPr>
              <w:t>Email</w:t>
            </w:r>
            <w:r>
              <w:rPr>
                <w:rFonts w:hint="eastAsia" w:ascii="宋体" w:hAnsi="宋体" w:eastAsia="宋体" w:cs="宋体"/>
                <w:color w:val="FF0000"/>
                <w:kern w:val="2"/>
                <w:sz w:val="24"/>
                <w:szCs w:val="24"/>
                <w:u w:color="FF0000"/>
                <w:lang w:val="zh-TW" w:eastAsia="zh-TW"/>
              </w:rPr>
              <w:t>（必填）</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部门</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职务</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单位名称</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传真</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邮编</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90" w:hRule="atLeast"/>
        </w:trPr>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framePr w:wrap="auto" w:vAnchor="margin" w:hAnchor="text" w:yAlign="inline"/>
              <w:spacing w:line="360" w:lineRule="exact"/>
              <w:rPr>
                <w:rFonts w:hint="eastAsia" w:ascii="宋体" w:hAnsi="宋体" w:eastAsia="宋体" w:cs="宋体"/>
                <w:sz w:val="24"/>
                <w:szCs w:val="24"/>
              </w:rPr>
            </w:pPr>
            <w:r>
              <w:rPr>
                <w:rFonts w:hint="eastAsia" w:ascii="宋体" w:hAnsi="宋体" w:eastAsia="宋体" w:cs="宋体"/>
                <w:kern w:val="2"/>
                <w:sz w:val="24"/>
                <w:szCs w:val="24"/>
                <w:lang w:val="zh-TW" w:eastAsia="zh-TW"/>
              </w:rPr>
              <w:t>通讯地址</w:t>
            </w:r>
          </w:p>
        </w:tc>
        <w:tc>
          <w:tcPr>
            <w:tcW w:w="6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宋体" w:hAnsi="宋体" w:eastAsia="宋体" w:cs="宋体"/>
                <w:sz w:val="24"/>
                <w:szCs w:val="24"/>
              </w:rPr>
            </w:pPr>
          </w:p>
        </w:tc>
      </w:tr>
    </w:tbl>
    <w:p>
      <w:pPr>
        <w:pStyle w:val="5"/>
        <w:framePr w:wrap="auto" w:vAnchor="margin" w:hAnchor="text" w:yAlign="inline"/>
        <w:rPr>
          <w:rFonts w:ascii="仿宋" w:hAnsi="仿宋" w:eastAsia="仿宋" w:cs="仿宋"/>
          <w:b/>
          <w:bCs/>
          <w:sz w:val="28"/>
          <w:szCs w:val="28"/>
          <w:lang w:val="zh-TW"/>
        </w:rPr>
      </w:pPr>
    </w:p>
    <w:p>
      <w:pPr>
        <w:pStyle w:val="5"/>
        <w:framePr w:wrap="auto" w:vAnchor="margin" w:hAnchor="text" w:yAlign="inline"/>
        <w:rPr>
          <w:rFonts w:ascii="仿宋" w:hAnsi="仿宋" w:eastAsia="仿宋" w:cs="仿宋"/>
          <w:b/>
          <w:bCs/>
          <w:sz w:val="28"/>
          <w:szCs w:val="28"/>
          <w:lang w:val="zh-TW"/>
        </w:rPr>
      </w:pPr>
    </w:p>
    <w:p>
      <w:pPr>
        <w:pStyle w:val="5"/>
        <w:framePr w:wrap="auto" w:vAnchor="margin" w:hAnchor="text" w:yAlign="inline"/>
        <w:rPr>
          <w:rFonts w:ascii="仿宋" w:hAnsi="仿宋" w:eastAsia="仿宋" w:cs="仿宋"/>
          <w:b/>
          <w:bCs/>
          <w:sz w:val="28"/>
          <w:szCs w:val="28"/>
          <w:lang w:val="zh-TW"/>
        </w:rPr>
      </w:pPr>
    </w:p>
    <w:p>
      <w:pPr>
        <w:pStyle w:val="5"/>
        <w:framePr w:wrap="auto" w:vAnchor="margin" w:hAnchor="text" w:yAlign="inline"/>
        <w:spacing w:line="360" w:lineRule="auto"/>
        <w:jc w:val="center"/>
        <w:rPr>
          <w:rFonts w:hint="eastAsia" w:ascii="宋体" w:hAnsi="宋体" w:eastAsia="宋体" w:cs="宋体"/>
          <w:b/>
          <w:bCs/>
          <w:sz w:val="24"/>
          <w:szCs w:val="24"/>
          <w:lang w:val="zh-TW" w:eastAsia="zh-TW"/>
        </w:rPr>
      </w:pPr>
      <w:r>
        <w:rPr>
          <w:rFonts w:hint="eastAsia" w:ascii="宋体" w:hAnsi="宋体" w:eastAsia="宋体" w:cs="宋体"/>
          <w:b/>
          <w:bCs/>
          <w:sz w:val="24"/>
          <w:szCs w:val="24"/>
          <w:lang w:val="en-US" w:eastAsia="zh-CN"/>
        </w:rPr>
        <w:t>专利权人</w:t>
      </w:r>
      <w:r>
        <w:rPr>
          <w:rFonts w:hint="eastAsia" w:ascii="宋体" w:hAnsi="宋体" w:eastAsia="宋体" w:cs="宋体"/>
          <w:b/>
          <w:bCs/>
          <w:sz w:val="24"/>
          <w:szCs w:val="24"/>
          <w:lang w:val="zh-TW" w:eastAsia="zh-TW"/>
        </w:rPr>
        <w:t>签字确认事宜</w:t>
      </w:r>
    </w:p>
    <w:p>
      <w:pPr>
        <w:pStyle w:val="5"/>
        <w:framePr w:wrap="auto" w:vAnchor="margin" w:hAnchor="text" w:yAlign="inline"/>
        <w:spacing w:line="360" w:lineRule="auto"/>
        <w:jc w:val="center"/>
        <w:rPr>
          <w:rFonts w:hint="eastAsia" w:ascii="宋体" w:hAnsi="宋体" w:eastAsia="宋体" w:cs="宋体"/>
          <w:b/>
          <w:bCs/>
          <w:sz w:val="24"/>
          <w:szCs w:val="24"/>
          <w:lang w:val="zh-TW" w:eastAsia="zh-TW"/>
        </w:rPr>
      </w:pPr>
    </w:p>
    <w:p>
      <w:pPr>
        <w:pStyle w:val="5"/>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TW" w:eastAsia="zh-TW"/>
        </w:rPr>
        <w:t>我（们）确认已认真阅读</w:t>
      </w:r>
      <w:r>
        <w:rPr>
          <w:rFonts w:hint="eastAsia" w:ascii="宋体" w:hAnsi="宋体" w:eastAsia="宋体" w:cs="宋体"/>
          <w:sz w:val="24"/>
          <w:szCs w:val="24"/>
          <w:lang w:val="en-US" w:eastAsia="zh-CN"/>
        </w:rPr>
        <w:t>平台</w:t>
      </w:r>
      <w:r>
        <w:rPr>
          <w:rFonts w:hint="eastAsia" w:ascii="宋体" w:hAnsi="宋体" w:eastAsia="宋体" w:cs="宋体"/>
          <w:sz w:val="24"/>
          <w:szCs w:val="24"/>
          <w:lang w:val="zh-TW" w:eastAsia="zh-TW"/>
        </w:rPr>
        <w:t>规则，并且同意遵守规则；我（们）确认所有申报资料属实；我（们）完全服从</w:t>
      </w:r>
      <w:r>
        <w:rPr>
          <w:rFonts w:hint="eastAsia" w:ascii="宋体" w:hAnsi="宋体" w:eastAsia="宋体" w:cs="宋体"/>
          <w:sz w:val="24"/>
          <w:szCs w:val="24"/>
          <w:lang w:val="en-US" w:eastAsia="zh-CN"/>
        </w:rPr>
        <w:t>平台专家</w:t>
      </w:r>
      <w:r>
        <w:rPr>
          <w:rFonts w:hint="eastAsia" w:ascii="宋体" w:hAnsi="宋体" w:eastAsia="宋体" w:cs="宋体"/>
          <w:sz w:val="24"/>
          <w:szCs w:val="24"/>
          <w:lang w:val="zh-TW" w:eastAsia="zh-TW"/>
        </w:rPr>
        <w:t>委员会及组委会的各项决议；我（们）授权主办单位有偿合理使用相关申报材料（包括公开发布等，不要求退还），同时本人亦享有公开发表该项目资料的权力。如后期涉及成果转化或与产业界对接等事宜，将参照《中华人民共和国促进科技成果转化法》及有关法律法规进行，成果转化过程中的知识产权受法律保护。</w:t>
      </w:r>
    </w:p>
    <w:p>
      <w:pPr>
        <w:pStyle w:val="5"/>
        <w:framePr w:wrap="auto" w:vAnchor="margin" w:hAnchor="text" w:yAlign="inline"/>
        <w:spacing w:line="360" w:lineRule="auto"/>
        <w:rPr>
          <w:rFonts w:hint="eastAsia" w:ascii="宋体" w:hAnsi="宋体" w:eastAsia="宋体" w:cs="宋体"/>
          <w:sz w:val="24"/>
          <w:szCs w:val="24"/>
          <w:lang w:val="zh-TW"/>
        </w:rPr>
      </w:pPr>
      <w:r>
        <w:rPr>
          <w:rFonts w:hint="eastAsia" w:ascii="宋体" w:hAnsi="宋体" w:eastAsia="宋体" w:cs="宋体"/>
          <w:sz w:val="24"/>
          <w:szCs w:val="24"/>
          <w:lang w:val="zh-TW"/>
        </w:rPr>
        <w:t xml:space="preserve">                           </w:t>
      </w:r>
      <w:r>
        <w:rPr>
          <w:rFonts w:hint="eastAsia" w:ascii="宋体" w:hAnsi="宋体" w:eastAsia="宋体" w:cs="宋体"/>
          <w:sz w:val="24"/>
          <w:szCs w:val="24"/>
          <w:lang w:val="zh-TW"/>
        </w:rPr>
        <w:tab/>
      </w:r>
      <w:r>
        <w:rPr>
          <w:rFonts w:hint="eastAsia" w:ascii="宋体" w:hAnsi="宋体" w:eastAsia="宋体" w:cs="宋体"/>
          <w:sz w:val="24"/>
          <w:szCs w:val="24"/>
          <w:lang w:val="zh-TW"/>
        </w:rPr>
        <w:tab/>
      </w:r>
      <w:r>
        <w:rPr>
          <w:rFonts w:hint="eastAsia" w:ascii="宋体" w:hAnsi="宋体" w:eastAsia="宋体" w:cs="宋体"/>
          <w:sz w:val="24"/>
          <w:szCs w:val="24"/>
          <w:lang w:val="zh-TW"/>
        </w:rPr>
        <w:tab/>
      </w:r>
    </w:p>
    <w:p>
      <w:pPr>
        <w:pStyle w:val="5"/>
        <w:framePr w:wrap="auto" w:vAnchor="margin" w:hAnchor="text" w:yAlign="inline"/>
        <w:spacing w:line="360" w:lineRule="auto"/>
        <w:rPr>
          <w:rFonts w:hint="eastAsia" w:ascii="宋体" w:hAnsi="宋体" w:eastAsia="宋体" w:cs="宋体"/>
          <w:sz w:val="24"/>
          <w:szCs w:val="24"/>
          <w:lang w:val="zh-TW"/>
        </w:rPr>
      </w:pPr>
    </w:p>
    <w:p>
      <w:pPr>
        <w:pStyle w:val="5"/>
        <w:framePr w:wrap="auto" w:vAnchor="margin" w:hAnchor="text" w:yAlign="inline"/>
        <w:spacing w:line="360" w:lineRule="auto"/>
        <w:ind w:firstLine="4560" w:firstLineChars="1900"/>
        <w:rPr>
          <w:rFonts w:hint="eastAsia" w:ascii="宋体" w:hAnsi="宋体" w:eastAsia="宋体" w:cs="宋体"/>
          <w:sz w:val="24"/>
          <w:szCs w:val="24"/>
          <w:lang w:val="zh-TW"/>
        </w:rPr>
      </w:pPr>
    </w:p>
    <w:p>
      <w:pPr>
        <w:pStyle w:val="5"/>
        <w:framePr w:wrap="auto" w:vAnchor="margin" w:hAnchor="text" w:yAlign="inline"/>
        <w:spacing w:line="360" w:lineRule="auto"/>
        <w:ind w:firstLine="4560" w:firstLineChars="1900"/>
        <w:rPr>
          <w:rFonts w:hint="eastAsia" w:ascii="宋体" w:hAnsi="宋体" w:eastAsia="宋体" w:cs="宋体"/>
          <w:sz w:val="24"/>
          <w:szCs w:val="24"/>
          <w:lang w:val="zh-TW"/>
        </w:rPr>
      </w:pPr>
    </w:p>
    <w:p>
      <w:pPr>
        <w:pStyle w:val="5"/>
        <w:framePr w:wrap="auto" w:vAnchor="margin" w:hAnchor="text" w:yAlign="inline"/>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lang w:val="zh-TW" w:eastAsia="zh-TW"/>
        </w:rPr>
        <w:t xml:space="preserve">申请者签名：    </w:t>
      </w:r>
    </w:p>
    <w:p>
      <w:pPr>
        <w:pStyle w:val="5"/>
        <w:framePr w:wrap="auto" w:vAnchor="margin" w:hAnchor="text" w:yAlign="inline"/>
        <w:spacing w:line="360" w:lineRule="auto"/>
        <w:ind w:left="2100" w:firstLine="420"/>
        <w:jc w:val="center"/>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年     月     日</w:t>
      </w: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jc w:val="both"/>
        <w:rPr>
          <w:rFonts w:hint="eastAsia" w:ascii="仿宋" w:hAnsi="仿宋" w:eastAsia="仿宋" w:cs="仿宋"/>
          <w:b/>
          <w:bCs/>
          <w:sz w:val="28"/>
          <w:szCs w:val="28"/>
          <w:lang w:val="zh-TW" w:eastAsia="zh-TW"/>
        </w:rPr>
      </w:pPr>
    </w:p>
    <w:p>
      <w:pPr>
        <w:framePr w:wrap="auto" w:vAnchor="margin" w:hAnchor="text" w:yAlign="inline"/>
        <w:spacing w:line="360" w:lineRule="auto"/>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补充条款：</w:t>
      </w:r>
    </w:p>
    <w:p>
      <w:pPr>
        <w:framePr w:wrap="auto" w:vAnchor="margin" w:hAnchor="text" w:yAlign="inline"/>
        <w:spacing w:line="360" w:lineRule="auto"/>
        <w:jc w:val="both"/>
        <w:rPr>
          <w:rFonts w:hint="eastAsia" w:ascii="宋体" w:hAnsi="宋体" w:eastAsia="宋体" w:cs="宋体"/>
          <w:b/>
          <w:bCs/>
          <w:sz w:val="24"/>
          <w:szCs w:val="24"/>
          <w:lang w:val="zh-TW" w:eastAsia="zh-TW"/>
        </w:rPr>
      </w:pPr>
    </w:p>
    <w:p>
      <w:pPr>
        <w:framePr w:wrap="auto" w:vAnchor="margin" w:hAnchor="text" w:yAlign="inline"/>
        <w:spacing w:line="360" w:lineRule="auto"/>
        <w:jc w:val="both"/>
        <w:rPr>
          <w:rFonts w:hint="eastAsia" w:ascii="宋体" w:hAnsi="宋体" w:eastAsia="宋体" w:cs="宋体"/>
          <w:bCs/>
          <w:sz w:val="24"/>
          <w:szCs w:val="24"/>
          <w:lang w:val="zh-TW" w:eastAsia="zh-TW"/>
        </w:rPr>
      </w:pPr>
    </w:p>
    <w:p>
      <w:pPr>
        <w:framePr w:wrap="auto" w:vAnchor="margin" w:hAnchor="text" w:yAlign="inline"/>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bCs/>
          <w:sz w:val="24"/>
          <w:szCs w:val="24"/>
          <w:lang w:val="en-US" w:eastAsia="zh-CN"/>
        </w:rPr>
        <w:t>专利权人</w:t>
      </w:r>
      <w:r>
        <w:rPr>
          <w:rFonts w:hint="eastAsia" w:ascii="宋体" w:hAnsi="宋体" w:eastAsia="宋体" w:cs="宋体"/>
          <w:color w:val="000000"/>
          <w:sz w:val="24"/>
          <w:szCs w:val="24"/>
          <w:lang w:eastAsia="zh-CN"/>
        </w:rPr>
        <w:t>陈述并保证下列事项在成交专利的专利权真实并准确：</w:t>
      </w:r>
    </w:p>
    <w:p>
      <w:pPr>
        <w:framePr w:wrap="auto" w:vAnchor="margin" w:hAnchor="text" w:yAlign="inline"/>
        <w:spacing w:line="360" w:lineRule="auto"/>
        <w:jc w:val="both"/>
        <w:rPr>
          <w:rFonts w:hint="eastAsia" w:ascii="宋体" w:hAnsi="宋体" w:eastAsia="宋体" w:cs="宋体"/>
          <w:color w:val="000000"/>
          <w:sz w:val="24"/>
          <w:szCs w:val="24"/>
          <w:lang w:val="en-US" w:eastAsia="zh-CN"/>
        </w:rPr>
      </w:pPr>
    </w:p>
    <w:p>
      <w:pPr>
        <w:framePr w:wrap="auto" w:vAnchor="margin" w:hAnchor="text" w:yAlign="inline"/>
        <w:numPr>
          <w:ilvl w:val="0"/>
          <w:numId w:val="1"/>
        </w:num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专利权人是成交专利专利权、所有权及专有技术知识产权的唯一所有人；</w:t>
      </w:r>
    </w:p>
    <w:p>
      <w:pPr>
        <w:framePr w:wrap="auto" w:vAnchor="margin" w:hAnchor="text" w:yAlign="inline"/>
        <w:numPr>
          <w:ilvl w:val="0"/>
          <w:numId w:val="0"/>
        </w:numPr>
        <w:spacing w:line="360" w:lineRule="auto"/>
        <w:jc w:val="both"/>
        <w:rPr>
          <w:rFonts w:hint="eastAsia" w:ascii="宋体" w:hAnsi="宋体" w:eastAsia="宋体" w:cs="宋体"/>
          <w:color w:val="000000"/>
          <w:sz w:val="24"/>
          <w:szCs w:val="24"/>
          <w:lang w:val="en-US" w:eastAsia="zh-CN"/>
        </w:rPr>
      </w:pPr>
    </w:p>
    <w:p>
      <w:pPr>
        <w:framePr w:wrap="auto" w:vAnchor="margin" w:hAnchor="text" w:yAlign="inline"/>
        <w:numPr>
          <w:ilvl w:val="0"/>
          <w:numId w:val="1"/>
        </w:numPr>
        <w:tabs>
          <w:tab w:val="clear" w:pos="312"/>
        </w:tabs>
        <w:spacing w:line="360" w:lineRule="auto"/>
        <w:ind w:left="0" w:leftChars="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除正在进行的专利无效/专利异议程序，或专利审查程序外，尽专利权人所知，没有任何针对的不利诉讼、仲裁、法律或行政程序、其他程序、审计以及调查；</w:t>
      </w: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1"/>
        </w:numPr>
        <w:tabs>
          <w:tab w:val="clear" w:pos="312"/>
        </w:tabs>
        <w:spacing w:line="360" w:lineRule="auto"/>
        <w:ind w:left="0" w:leftChars="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专有技术不具有强制许可证，没有被政府采取“计划推广许可”的情况，不受任何判决、命令、禁令、法令、质押或任何形式的负担的不利影响或潜在的不利影响；</w:t>
      </w: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1"/>
        </w:numPr>
        <w:tabs>
          <w:tab w:val="clear" w:pos="312"/>
        </w:tabs>
        <w:spacing w:line="360" w:lineRule="auto"/>
        <w:ind w:left="0" w:leftChars="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没有向任何第三方进行权利转让或为任何第三方正在进行权利转让或存在向任何第三方的潜在的权利转让，没有许可任何第三方实施或正在许可任何第三方实施或存在向任何第三方许可实施的可能，没有与任何第三方签署权利（包括专利申请权）转让协议或专利实施许可协议；已经转化的请备注转化情况。</w:t>
      </w:r>
      <w:bookmarkStart w:id="0" w:name="_GoBack"/>
      <w:bookmarkEnd w:id="0"/>
    </w:p>
    <w:p>
      <w:pPr>
        <w:framePr w:wrap="auto" w:vAnchor="margin" w:hAnchor="text" w:yAlign="inline"/>
        <w:numPr>
          <w:ilvl w:val="0"/>
          <w:numId w:val="0"/>
        </w:numPr>
        <w:spacing w:line="360" w:lineRule="auto"/>
        <w:jc w:val="both"/>
        <w:rPr>
          <w:rFonts w:hint="eastAsia" w:ascii="宋体" w:hAnsi="宋体" w:eastAsia="宋体" w:cs="宋体"/>
          <w:color w:val="000000"/>
          <w:sz w:val="24"/>
          <w:szCs w:val="24"/>
          <w:lang w:val="en-US" w:eastAsia="zh-CN"/>
        </w:rPr>
      </w:pPr>
    </w:p>
    <w:p>
      <w:pPr>
        <w:framePr w:wrap="auto" w:vAnchor="margin" w:hAnchor="text" w:yAlign="inline"/>
        <w:numPr>
          <w:ilvl w:val="0"/>
          <w:numId w:val="1"/>
        </w:numPr>
        <w:tabs>
          <w:tab w:val="clear" w:pos="312"/>
        </w:tabs>
        <w:spacing w:line="360" w:lineRule="auto"/>
        <w:ind w:left="0" w:leftChars="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所有应向SIPO、专利代理机构及其他机构（如有）支付的款项，专利权人都已完全支付完毕，对未支付的款项，专利权人应批露。</w:t>
      </w: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0"/>
        </w:numPr>
        <w:spacing w:line="360" w:lineRule="auto"/>
        <w:ind w:leftChars="0" w:firstLine="5040" w:firstLineChars="2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申请者签名：</w:t>
      </w:r>
    </w:p>
    <w:p>
      <w:pPr>
        <w:framePr w:wrap="auto" w:vAnchor="margin" w:hAnchor="text" w:yAlign="inline"/>
        <w:numPr>
          <w:ilvl w:val="0"/>
          <w:numId w:val="0"/>
        </w:numPr>
        <w:spacing w:line="360" w:lineRule="auto"/>
        <w:ind w:leftChars="0"/>
        <w:jc w:val="both"/>
        <w:rPr>
          <w:rFonts w:hint="eastAsia" w:ascii="宋体" w:hAnsi="宋体" w:eastAsia="宋体" w:cs="宋体"/>
          <w:color w:val="000000"/>
          <w:sz w:val="24"/>
          <w:szCs w:val="24"/>
          <w:lang w:val="en-US" w:eastAsia="zh-CN"/>
        </w:rPr>
      </w:pPr>
    </w:p>
    <w:p>
      <w:pPr>
        <w:framePr w:wrap="auto" w:vAnchor="margin" w:hAnchor="text" w:yAlign="inline"/>
        <w:numPr>
          <w:ilvl w:val="0"/>
          <w:numId w:val="0"/>
        </w:numPr>
        <w:spacing w:line="360" w:lineRule="auto"/>
        <w:ind w:leftChars="0" w:firstLine="5520" w:firstLineChars="2300"/>
        <w:jc w:val="both"/>
        <w:rPr>
          <w:rFonts w:hint="eastAsia" w:ascii="宋体" w:hAnsi="宋体" w:eastAsia="宋体"/>
          <w:color w:val="000000"/>
          <w:lang w:val="en-US" w:eastAsia="zh-CN"/>
        </w:rPr>
      </w:pPr>
      <w:r>
        <w:rPr>
          <w:rFonts w:hint="eastAsia" w:ascii="宋体" w:hAnsi="宋体" w:eastAsia="宋体" w:cs="宋体"/>
          <w:color w:val="000000"/>
          <w:sz w:val="24"/>
          <w:szCs w:val="24"/>
          <w:lang w:val="en-US" w:eastAsia="zh-CN"/>
        </w:rPr>
        <w:t>年    月     日</w:t>
      </w:r>
    </w:p>
    <w:p/>
    <w:sectPr>
      <w:pgSz w:w="11920" w:h="16840"/>
      <w:pgMar w:top="1440" w:right="1800" w:bottom="1440" w:left="180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8D292"/>
    <w:multiLevelType w:val="singleLevel"/>
    <w:tmpl w:val="7358D2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A1608"/>
    <w:rsid w:val="289274C2"/>
    <w:rsid w:val="61470921"/>
    <w:rsid w:val="657928BF"/>
    <w:rsid w:val="6BDC1233"/>
    <w:rsid w:val="73DC57C9"/>
    <w:rsid w:val="7EA8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A"/>
    <w:qFormat/>
    <w:uiPriority w:val="0"/>
    <w:pPr>
      <w:framePr w:wrap="around" w:vAnchor="margin" w:hAnchor="text" w:y="1"/>
      <w:widowControl w:val="0"/>
      <w:jc w:val="both"/>
    </w:pPr>
    <w:rPr>
      <w:rFonts w:ascii="Calibri" w:hAnsi="Calibri" w:eastAsia="Calibri" w:cs="Calibri"/>
      <w:color w:val="000000"/>
      <w:kern w:val="2"/>
      <w:sz w:val="21"/>
      <w:szCs w:val="21"/>
      <w:u w:color="000000"/>
      <w:lang w:val="zh-TW" w:eastAsia="zh-TW" w:bidi="ar-SA"/>
    </w:rPr>
  </w:style>
  <w:style w:type="paragraph" w:customStyle="1" w:styleId="5">
    <w:name w:val="正文 A"/>
    <w:qFormat/>
    <w:uiPriority w:val="0"/>
    <w:pPr>
      <w:framePr w:wrap="around" w:vAnchor="margin" w:hAnchor="text" w:y="1"/>
      <w:widowControl w:val="0"/>
      <w:jc w:val="both"/>
    </w:pPr>
    <w:rPr>
      <w:rFonts w:ascii="Calibri" w:hAnsi="Calibri" w:eastAsia="Calibri" w:cs="Calibri"/>
      <w:color w:val="000000"/>
      <w:sz w:val="24"/>
      <w:szCs w:val="24"/>
      <w:u w:color="000000"/>
      <w:lang w:val="en-US" w:eastAsia="zh-CN" w:bidi="ar-SA"/>
    </w:rPr>
  </w:style>
  <w:style w:type="paragraph" w:customStyle="1" w:styleId="6">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Hospital</dc:creator>
  <cp:lastModifiedBy>Mr…程叔叔</cp:lastModifiedBy>
  <dcterms:modified xsi:type="dcterms:W3CDTF">2021-03-03T01:36:14Z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